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7914" w14:textId="77777777" w:rsidR="00685A53" w:rsidRPr="00685A53" w:rsidRDefault="00685A53" w:rsidP="00685A53">
      <w:pPr>
        <w:spacing w:after="240" w:line="254" w:lineRule="auto"/>
        <w:jc w:val="center"/>
        <w:rPr>
          <w:rFonts w:eastAsiaTheme="minorEastAsia"/>
          <w:b/>
          <w:bCs/>
        </w:rPr>
      </w:pPr>
      <w:r w:rsidRPr="00685A53">
        <w:rPr>
          <w:rFonts w:eastAsiaTheme="minorEastAsia"/>
          <w:noProof/>
        </w:rPr>
        <w:drawing>
          <wp:inline distT="0" distB="0" distL="0" distR="0" wp14:anchorId="4D6A51D4" wp14:editId="02D2105B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D826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685A53">
        <w:rPr>
          <w:rFonts w:eastAsiaTheme="minorEastAsia"/>
          <w:b/>
          <w:bCs/>
        </w:rPr>
        <w:t>МОСКВА</w:t>
      </w:r>
    </w:p>
    <w:p w14:paraId="19BEE23A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685A53">
        <w:rPr>
          <w:rFonts w:eastAsiaTheme="minorEastAsia"/>
          <w:b/>
          <w:bCs/>
        </w:rPr>
        <w:t>СЕВЕРНЫЙ АДМИНИСТРАТИВНЫЙ ОКРУГ</w:t>
      </w:r>
    </w:p>
    <w:p w14:paraId="4AF99C4B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685A53"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64EDBF30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jc w:val="center"/>
        <w:rPr>
          <w:rFonts w:eastAsiaTheme="minorEastAsia"/>
          <w:b/>
          <w:bCs/>
        </w:rPr>
      </w:pPr>
      <w:r w:rsidRPr="00685A53">
        <w:rPr>
          <w:rFonts w:eastAsiaTheme="minorEastAsia"/>
          <w:b/>
          <w:bCs/>
        </w:rPr>
        <w:t>«ЖИЛИЩНИК МОЛЖАНИНОВСКОГО РАЙОНА»</w:t>
      </w:r>
    </w:p>
    <w:p w14:paraId="0FCC7B64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4" w:lineRule="auto"/>
        <w:rPr>
          <w:rFonts w:eastAsiaTheme="minorEastAsia"/>
          <w:b/>
          <w:bCs/>
        </w:rPr>
      </w:pPr>
    </w:p>
    <w:p w14:paraId="32A674D5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685A53">
        <w:rPr>
          <w:rFonts w:eastAsiaTheme="minorEastAsia"/>
        </w:rPr>
        <w:t>141408, г. Москва, ул.4-я Новоселки, д. 2</w:t>
      </w:r>
    </w:p>
    <w:p w14:paraId="36DCF07D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685A53">
        <w:rPr>
          <w:rFonts w:eastAsiaTheme="minorEastAsia"/>
        </w:rPr>
        <w:t>Телефон: 8 (495) 510-5760, факс: (495) 510-5760</w:t>
      </w:r>
    </w:p>
    <w:p w14:paraId="5502AE78" w14:textId="77777777" w:rsidR="00685A53" w:rsidRPr="00685A53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685A53">
        <w:rPr>
          <w:rFonts w:eastAsiaTheme="minorEastAsia"/>
        </w:rPr>
        <w:t xml:space="preserve">ОГРН 1157746517653, </w:t>
      </w:r>
    </w:p>
    <w:p w14:paraId="62EC213C" w14:textId="2533303E" w:rsidR="00685A53" w:rsidRPr="00EA44E7" w:rsidRDefault="00685A53" w:rsidP="00685A53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4" w:lineRule="auto"/>
        <w:contextualSpacing/>
        <w:rPr>
          <w:rFonts w:eastAsiaTheme="minorEastAsia"/>
        </w:rPr>
      </w:pPr>
      <w:r w:rsidRPr="00685A53">
        <w:rPr>
          <w:rFonts w:eastAsiaTheme="minorEastAsia"/>
        </w:rPr>
        <w:t>ИНН</w:t>
      </w:r>
      <w:r w:rsidRPr="00EA44E7">
        <w:rPr>
          <w:rFonts w:eastAsiaTheme="minorEastAsia"/>
        </w:rPr>
        <w:t xml:space="preserve"> 7743104059, </w:t>
      </w:r>
      <w:r w:rsidRPr="00685A53">
        <w:rPr>
          <w:rFonts w:eastAsiaTheme="minorEastAsia"/>
        </w:rPr>
        <w:t>КПП</w:t>
      </w:r>
      <w:r w:rsidRPr="00EA44E7">
        <w:rPr>
          <w:rFonts w:eastAsiaTheme="minorEastAsia"/>
        </w:rPr>
        <w:t xml:space="preserve"> 774301001                                                                                                                                                       </w:t>
      </w:r>
      <w:r w:rsidRPr="00685A53">
        <w:rPr>
          <w:rFonts w:eastAsiaTheme="minorEastAsia"/>
          <w:lang w:val="en-US"/>
        </w:rPr>
        <w:t>E</w:t>
      </w:r>
      <w:r w:rsidRPr="00EA44E7">
        <w:rPr>
          <w:rFonts w:eastAsiaTheme="minorEastAsia"/>
        </w:rPr>
        <w:t>-</w:t>
      </w:r>
      <w:r w:rsidRPr="00685A53">
        <w:rPr>
          <w:rFonts w:eastAsiaTheme="minorEastAsia"/>
          <w:lang w:val="en-US"/>
        </w:rPr>
        <w:t>mail</w:t>
      </w:r>
      <w:r w:rsidRPr="00EA44E7">
        <w:rPr>
          <w:rFonts w:eastAsiaTheme="minorEastAsia"/>
        </w:rPr>
        <w:t xml:space="preserve">: </w:t>
      </w:r>
      <w:r w:rsidRPr="00685A53">
        <w:rPr>
          <w:rFonts w:eastAsiaTheme="minorEastAsia"/>
          <w:lang w:val="en-US"/>
        </w:rPr>
        <w:t>gbu</w:t>
      </w:r>
      <w:r w:rsidRPr="00EA44E7">
        <w:rPr>
          <w:rFonts w:eastAsiaTheme="minorEastAsia"/>
        </w:rPr>
        <w:t>-</w:t>
      </w:r>
      <w:r w:rsidRPr="00685A53">
        <w:rPr>
          <w:rFonts w:eastAsiaTheme="minorEastAsia"/>
          <w:lang w:val="en-US"/>
        </w:rPr>
        <w:t>molganinovo</w:t>
      </w:r>
      <w:r w:rsidRPr="00EA44E7">
        <w:rPr>
          <w:rFonts w:eastAsiaTheme="minorEastAsia"/>
        </w:rPr>
        <w:t>@</w:t>
      </w:r>
      <w:r w:rsidRPr="00685A53">
        <w:rPr>
          <w:rFonts w:eastAsiaTheme="minorEastAsia"/>
          <w:lang w:val="en-US"/>
        </w:rPr>
        <w:t>mail</w:t>
      </w:r>
      <w:r w:rsidRPr="00EA44E7">
        <w:rPr>
          <w:rFonts w:eastAsiaTheme="minorEastAsia"/>
        </w:rPr>
        <w:t>.</w:t>
      </w:r>
      <w:r w:rsidRPr="00685A53">
        <w:rPr>
          <w:rFonts w:eastAsiaTheme="minorEastAsia"/>
          <w:lang w:val="en-US"/>
        </w:rPr>
        <w:t>ru</w:t>
      </w:r>
    </w:p>
    <w:p w14:paraId="17C3ED5D" w14:textId="77777777" w:rsidR="00685A53" w:rsidRPr="00EA44E7" w:rsidRDefault="00685A53" w:rsidP="00685A53">
      <w:pPr>
        <w:spacing w:after="160" w:line="254" w:lineRule="auto"/>
      </w:pPr>
    </w:p>
    <w:p w14:paraId="5275D835" w14:textId="77777777" w:rsidR="00685A53" w:rsidRPr="00EA44E7" w:rsidRDefault="00685A53" w:rsidP="00685A53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0DF457C7" w14:textId="77777777" w:rsidR="00685A53" w:rsidRPr="00EA44E7" w:rsidRDefault="00685A53" w:rsidP="00685A53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71D81DB2" w14:textId="77777777" w:rsidR="00685A53" w:rsidRPr="00685A53" w:rsidRDefault="00685A53" w:rsidP="00685A53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 w:rsidRPr="00685A53"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 w:rsidRPr="00685A53"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 w:rsidRPr="00685A53"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0AF81C8B" w14:textId="08612504" w:rsidR="00685A53" w:rsidRPr="00685A53" w:rsidRDefault="00685A53" w:rsidP="00685A53">
      <w:pPr>
        <w:jc w:val="center"/>
        <w:rPr>
          <w:b/>
        </w:rPr>
      </w:pPr>
      <w:r w:rsidRPr="00685A53">
        <w:rPr>
          <w:b/>
        </w:rPr>
        <w:t>Ул. Синявинская дом 11, корпус 1</w:t>
      </w:r>
      <w:r w:rsidR="00C407A6">
        <w:rPr>
          <w:b/>
        </w:rPr>
        <w:t>1</w:t>
      </w:r>
    </w:p>
    <w:p w14:paraId="6B6BC31B" w14:textId="77777777" w:rsidR="00685A53" w:rsidRPr="00685A53" w:rsidRDefault="00685A53" w:rsidP="00685A53">
      <w:pPr>
        <w:jc w:val="center"/>
        <w:rPr>
          <w:b/>
        </w:rPr>
      </w:pPr>
    </w:p>
    <w:p w14:paraId="2028CF02" w14:textId="77777777" w:rsidR="00685A53" w:rsidRPr="00685A53" w:rsidRDefault="00685A53" w:rsidP="00685A53">
      <w:pPr>
        <w:jc w:val="center"/>
        <w:rPr>
          <w:b/>
        </w:rPr>
      </w:pPr>
    </w:p>
    <w:p w14:paraId="589A3E4A" w14:textId="77777777" w:rsidR="00685A53" w:rsidRPr="00685A53" w:rsidRDefault="00685A53" w:rsidP="00685A53">
      <w:pPr>
        <w:jc w:val="center"/>
        <w:rPr>
          <w:b/>
        </w:rPr>
      </w:pPr>
    </w:p>
    <w:p w14:paraId="3054906C" w14:textId="77777777" w:rsidR="00685A53" w:rsidRPr="00685A53" w:rsidRDefault="00685A53" w:rsidP="00685A53">
      <w:pPr>
        <w:jc w:val="center"/>
        <w:rPr>
          <w:b/>
        </w:rPr>
      </w:pPr>
    </w:p>
    <w:p w14:paraId="37355C85" w14:textId="77777777" w:rsidR="00685A53" w:rsidRPr="00685A53" w:rsidRDefault="00685A53" w:rsidP="00685A53">
      <w:pPr>
        <w:jc w:val="center"/>
        <w:rPr>
          <w:b/>
        </w:rPr>
      </w:pPr>
    </w:p>
    <w:p w14:paraId="152B39A1" w14:textId="77777777" w:rsidR="00685A53" w:rsidRPr="00685A53" w:rsidRDefault="00685A53" w:rsidP="00685A53">
      <w:pPr>
        <w:jc w:val="center"/>
        <w:rPr>
          <w:b/>
        </w:rPr>
      </w:pPr>
    </w:p>
    <w:p w14:paraId="364E8AC3" w14:textId="77777777" w:rsidR="00685A53" w:rsidRPr="00685A53" w:rsidRDefault="00685A53" w:rsidP="00685A53">
      <w:pPr>
        <w:jc w:val="center"/>
        <w:rPr>
          <w:b/>
        </w:rPr>
      </w:pPr>
    </w:p>
    <w:p w14:paraId="7E2E3A4C" w14:textId="77777777" w:rsidR="00685A53" w:rsidRPr="00685A53" w:rsidRDefault="00685A53" w:rsidP="00685A53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 w:rsidRPr="00685A53">
        <w:rPr>
          <w:rFonts w:ascii="Times New Roman" w:hAnsi="Times New Roman" w:cs="Times New Roman"/>
          <w:b/>
          <w:sz w:val="24"/>
          <w:szCs w:val="24"/>
        </w:rPr>
        <w:lastRenderedPageBreak/>
        <w:t>ПРЕДЛОЖЕНИЯ</w:t>
      </w:r>
    </w:p>
    <w:p w14:paraId="599C9722" w14:textId="77777777" w:rsidR="00EA44E7" w:rsidRDefault="00685A53" w:rsidP="00685A53">
      <w:pPr>
        <w:jc w:val="center"/>
        <w:rPr>
          <w:b/>
        </w:rPr>
      </w:pPr>
      <w:r w:rsidRPr="00685A53"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4E7F5F2F" w14:textId="67F914B7" w:rsidR="00685A53" w:rsidRPr="00685A53" w:rsidRDefault="00685A53" w:rsidP="00685A53">
      <w:pPr>
        <w:jc w:val="center"/>
        <w:rPr>
          <w:b/>
        </w:rPr>
      </w:pPr>
      <w:r w:rsidRPr="00685A53">
        <w:rPr>
          <w:b/>
        </w:rPr>
        <w:t>Ул. Синявинская дом 11, корпус 1</w:t>
      </w:r>
      <w:r w:rsidR="00C407A6">
        <w:rPr>
          <w:b/>
        </w:rPr>
        <w:t>1</w:t>
      </w:r>
    </w:p>
    <w:p w14:paraId="0773655F" w14:textId="77777777" w:rsidR="00685A53" w:rsidRPr="00685A53" w:rsidRDefault="00685A53" w:rsidP="00685A53">
      <w:pPr>
        <w:jc w:val="center"/>
        <w:rPr>
          <w:b/>
        </w:rPr>
      </w:pPr>
    </w:p>
    <w:p w14:paraId="71049213" w14:textId="77777777" w:rsidR="00685A53" w:rsidRPr="00685A53" w:rsidRDefault="00685A53" w:rsidP="00685A53">
      <w:pPr>
        <w:jc w:val="center"/>
        <w:rPr>
          <w:b/>
        </w:rPr>
      </w:pPr>
    </w:p>
    <w:p w14:paraId="5764D551" w14:textId="77777777" w:rsidR="00685A53" w:rsidRPr="00685A53" w:rsidRDefault="00685A53" w:rsidP="00685A53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911"/>
        <w:gridCol w:w="3526"/>
        <w:gridCol w:w="2106"/>
        <w:gridCol w:w="2496"/>
        <w:gridCol w:w="2126"/>
        <w:gridCol w:w="1984"/>
        <w:gridCol w:w="1873"/>
      </w:tblGrid>
      <w:tr w:rsidR="00685A53" w:rsidRPr="00685A53" w14:paraId="05C9E29B" w14:textId="77777777" w:rsidTr="00BA141B">
        <w:tc>
          <w:tcPr>
            <w:tcW w:w="911" w:type="dxa"/>
            <w:vAlign w:val="center"/>
          </w:tcPr>
          <w:p w14:paraId="52586C5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vAlign w:val="center"/>
          </w:tcPr>
          <w:p w14:paraId="2541901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vAlign w:val="center"/>
          </w:tcPr>
          <w:p w14:paraId="5F4087B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vAlign w:val="center"/>
          </w:tcPr>
          <w:p w14:paraId="49A3190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vAlign w:val="center"/>
          </w:tcPr>
          <w:p w14:paraId="1104C996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vAlign w:val="center"/>
          </w:tcPr>
          <w:p w14:paraId="7FB64C5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vAlign w:val="center"/>
          </w:tcPr>
          <w:p w14:paraId="0F9C99E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685A53" w:rsidRPr="00685A53" w14:paraId="65BE2E15" w14:textId="77777777" w:rsidTr="00BA141B">
        <w:tc>
          <w:tcPr>
            <w:tcW w:w="15022" w:type="dxa"/>
            <w:gridSpan w:val="7"/>
          </w:tcPr>
          <w:p w14:paraId="2D070F0E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02D94F2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685A53" w:rsidRPr="00685A53" w14:paraId="54266F3B" w14:textId="77777777" w:rsidTr="00BA141B">
        <w:tc>
          <w:tcPr>
            <w:tcW w:w="911" w:type="dxa"/>
          </w:tcPr>
          <w:p w14:paraId="4BFACE32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</w:tcPr>
          <w:p w14:paraId="6FC53A9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</w:tcPr>
          <w:p w14:paraId="7C65984E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</w:tcPr>
          <w:p w14:paraId="6090E67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</w:tcPr>
          <w:p w14:paraId="31E54B8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448E4E2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2593A8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685A53" w:rsidRPr="00685A53" w14:paraId="594259A2" w14:textId="77777777" w:rsidTr="00BA141B">
        <w:tc>
          <w:tcPr>
            <w:tcW w:w="911" w:type="dxa"/>
          </w:tcPr>
          <w:p w14:paraId="61861AC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</w:tcPr>
          <w:p w14:paraId="70BD1C4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</w:tcPr>
          <w:p w14:paraId="21F3AD0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энергоэффективной работы инженерных систем здания и создания условий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теплового комфорта в помещении</w:t>
            </w:r>
          </w:p>
          <w:p w14:paraId="1C41FDE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5386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054223A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коэффициентом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14:paraId="555DD19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0B3F9D74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</w:tcPr>
          <w:p w14:paraId="228812B4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685A53" w:rsidRPr="00685A53" w14:paraId="0C892F3E" w14:textId="77777777" w:rsidTr="00BA141B">
        <w:tc>
          <w:tcPr>
            <w:tcW w:w="911" w:type="dxa"/>
          </w:tcPr>
          <w:p w14:paraId="6175785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</w:tcPr>
          <w:p w14:paraId="72957472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</w:tcPr>
          <w:p w14:paraId="6AA11C04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14:paraId="41BCC72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</w:tcPr>
          <w:p w14:paraId="02310D1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</w:tcPr>
          <w:p w14:paraId="2ED10B9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</w:tcPr>
          <w:p w14:paraId="24B69BF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685A53" w:rsidRPr="00685A53" w14:paraId="3EAD73AD" w14:textId="77777777" w:rsidTr="00BA141B">
        <w:tc>
          <w:tcPr>
            <w:tcW w:w="911" w:type="dxa"/>
          </w:tcPr>
          <w:p w14:paraId="05E603F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</w:tcPr>
          <w:p w14:paraId="6432D52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</w:tcPr>
          <w:p w14:paraId="0D28ECE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</w:tcPr>
          <w:p w14:paraId="76150D5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Установка дверей с теплоизоляцией, прокладки, полиуретановая пена, автоматические дверные доводчики.</w:t>
            </w:r>
          </w:p>
        </w:tc>
        <w:tc>
          <w:tcPr>
            <w:tcW w:w="2126" w:type="dxa"/>
          </w:tcPr>
          <w:p w14:paraId="20ACCD7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984" w:type="dxa"/>
          </w:tcPr>
          <w:p w14:paraId="2054385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</w:tcPr>
          <w:p w14:paraId="5A02F63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685A53" w:rsidRPr="00685A53" w14:paraId="4BC87E53" w14:textId="77777777" w:rsidTr="00BA141B">
        <w:tc>
          <w:tcPr>
            <w:tcW w:w="15022" w:type="dxa"/>
            <w:gridSpan w:val="7"/>
          </w:tcPr>
          <w:p w14:paraId="1F3B94C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685A53" w:rsidRPr="00685A53" w14:paraId="505B2ACC" w14:textId="77777777" w:rsidTr="00BA141B">
        <w:tc>
          <w:tcPr>
            <w:tcW w:w="911" w:type="dxa"/>
          </w:tcPr>
          <w:p w14:paraId="65A307A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</w:tcPr>
          <w:p w14:paraId="3A6A434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коллекторов систем отопления в неотапливаемых помещениях; </w:t>
            </w:r>
          </w:p>
        </w:tc>
        <w:tc>
          <w:tcPr>
            <w:tcW w:w="2106" w:type="dxa"/>
          </w:tcPr>
          <w:p w14:paraId="19A4B77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потерь теплоты с поверхности</w:t>
            </w:r>
          </w:p>
        </w:tc>
        <w:tc>
          <w:tcPr>
            <w:tcW w:w="2496" w:type="dxa"/>
          </w:tcPr>
          <w:p w14:paraId="5F1E350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Современные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теплоизоляционные материалы в виде скорлуп и цилиндров</w:t>
            </w:r>
          </w:p>
          <w:p w14:paraId="24E62D1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D488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B4A6E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2%</w:t>
            </w:r>
          </w:p>
        </w:tc>
        <w:tc>
          <w:tcPr>
            <w:tcW w:w="1984" w:type="dxa"/>
          </w:tcPr>
          <w:p w14:paraId="2373E4C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п.м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1C7FA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мес.</w:t>
            </w:r>
          </w:p>
        </w:tc>
      </w:tr>
      <w:tr w:rsidR="00685A53" w:rsidRPr="00685A53" w14:paraId="6DEC4A6C" w14:textId="77777777" w:rsidTr="00BA141B">
        <w:tc>
          <w:tcPr>
            <w:tcW w:w="911" w:type="dxa"/>
          </w:tcPr>
          <w:p w14:paraId="5485C63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</w:tcPr>
          <w:p w14:paraId="2B126B0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</w:tcPr>
          <w:p w14:paraId="7CA18C3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</w:tcPr>
          <w:p w14:paraId="5C8DFB0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14:paraId="4DE4AAA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14:paraId="587320A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3B8A70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685A53" w:rsidRPr="00685A53" w14:paraId="6EFD90D1" w14:textId="77777777" w:rsidTr="00BA141B">
        <w:tc>
          <w:tcPr>
            <w:tcW w:w="911" w:type="dxa"/>
          </w:tcPr>
          <w:p w14:paraId="1CF008B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</w:tcPr>
          <w:p w14:paraId="3F8C567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</w:tcPr>
          <w:p w14:paraId="05DCD25E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эксплуатации, 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</w:tcPr>
          <w:p w14:paraId="037F252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Замена на современную арматуру</w:t>
            </w:r>
          </w:p>
        </w:tc>
        <w:tc>
          <w:tcPr>
            <w:tcW w:w="2126" w:type="dxa"/>
          </w:tcPr>
          <w:p w14:paraId="3FC1548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</w:tcPr>
          <w:p w14:paraId="76D4DFE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</w:tcPr>
          <w:p w14:paraId="5F9EED2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685A53" w:rsidRPr="00685A53" w14:paraId="52D26AF2" w14:textId="77777777" w:rsidTr="00BA141B">
        <w:tc>
          <w:tcPr>
            <w:tcW w:w="15022" w:type="dxa"/>
            <w:gridSpan w:val="7"/>
          </w:tcPr>
          <w:p w14:paraId="10A987F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685A53" w:rsidRPr="00685A53" w14:paraId="08DB6360" w14:textId="77777777" w:rsidTr="00BA141B">
        <w:tc>
          <w:tcPr>
            <w:tcW w:w="911" w:type="dxa"/>
          </w:tcPr>
          <w:p w14:paraId="6D5D99AE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</w:tcPr>
          <w:p w14:paraId="3ADDAB4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терморегуляторов на циркуляционных трубопроводах системы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горячего водоснабжения</w:t>
            </w:r>
          </w:p>
        </w:tc>
        <w:tc>
          <w:tcPr>
            <w:tcW w:w="2106" w:type="dxa"/>
          </w:tcPr>
          <w:p w14:paraId="64FFF75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индивидуального регулирования </w:t>
            </w: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энергопотребления и индивидуальный учет расхода энергоресурсов</w:t>
            </w:r>
          </w:p>
        </w:tc>
        <w:tc>
          <w:tcPr>
            <w:tcW w:w="2496" w:type="dxa"/>
          </w:tcPr>
          <w:p w14:paraId="4AC0A1D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терморегуляторы</w:t>
            </w:r>
          </w:p>
        </w:tc>
        <w:tc>
          <w:tcPr>
            <w:tcW w:w="2126" w:type="dxa"/>
          </w:tcPr>
          <w:p w14:paraId="5B0CA744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</w:tcPr>
          <w:p w14:paraId="0F79BB7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</w:tcPr>
          <w:p w14:paraId="4C197CF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685A53" w:rsidRPr="00685A53" w14:paraId="7D422954" w14:textId="77777777" w:rsidTr="00BA141B">
        <w:tc>
          <w:tcPr>
            <w:tcW w:w="911" w:type="dxa"/>
          </w:tcPr>
          <w:p w14:paraId="63801F5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</w:tcPr>
          <w:p w14:paraId="453EE854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</w:tcPr>
          <w:p w14:paraId="1963C04D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</w:tcPr>
          <w:p w14:paraId="22D4FF06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</w:tcPr>
          <w:p w14:paraId="604853B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</w:tcPr>
          <w:p w14:paraId="51C122D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9639B1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685A53" w:rsidRPr="00685A53" w14:paraId="09FFFBCC" w14:textId="77777777" w:rsidTr="00BA141B">
        <w:tc>
          <w:tcPr>
            <w:tcW w:w="15022" w:type="dxa"/>
            <w:gridSpan w:val="7"/>
          </w:tcPr>
          <w:p w14:paraId="6E38898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685A53" w:rsidRPr="00685A53" w14:paraId="17C643E1" w14:textId="77777777" w:rsidTr="00BA141B">
        <w:tc>
          <w:tcPr>
            <w:tcW w:w="911" w:type="dxa"/>
          </w:tcPr>
          <w:p w14:paraId="3C6B842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</w:tcPr>
          <w:p w14:paraId="03BA554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</w:tcPr>
          <w:p w14:paraId="1E65DDE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Увеличение срока эксплуатации трубопроводов, 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</w:tcPr>
          <w:p w14:paraId="44FEDCB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Современные пластиковые трубопроводы, арматура</w:t>
            </w:r>
          </w:p>
        </w:tc>
        <w:tc>
          <w:tcPr>
            <w:tcW w:w="2126" w:type="dxa"/>
          </w:tcPr>
          <w:p w14:paraId="0065D3E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</w:tcPr>
          <w:p w14:paraId="5D7F686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D56B0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</w:tcPr>
          <w:p w14:paraId="4577961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685A53" w:rsidRPr="00685A53" w14:paraId="6A64F691" w14:textId="77777777" w:rsidTr="00BA141B">
        <w:tc>
          <w:tcPr>
            <w:tcW w:w="15022" w:type="dxa"/>
            <w:gridSpan w:val="7"/>
          </w:tcPr>
          <w:p w14:paraId="2C26DFD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685A53" w:rsidRPr="00685A53" w14:paraId="3CA37C8A" w14:textId="77777777" w:rsidTr="00BA141B">
        <w:tc>
          <w:tcPr>
            <w:tcW w:w="911" w:type="dxa"/>
          </w:tcPr>
          <w:p w14:paraId="3E5407DF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</w:tcPr>
          <w:p w14:paraId="38BEBEC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 w:rsidRPr="00685A53"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</w:tcPr>
          <w:p w14:paraId="08A94D5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620961F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02CA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E58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EE328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D5151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57DD2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1378C2A0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Светодиодные светильники</w:t>
            </w:r>
          </w:p>
        </w:tc>
        <w:tc>
          <w:tcPr>
            <w:tcW w:w="2126" w:type="dxa"/>
          </w:tcPr>
          <w:p w14:paraId="1ACF25BB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</w:tcPr>
          <w:p w14:paraId="17E733D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</w:tcPr>
          <w:p w14:paraId="1BBCFF86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685A53" w:rsidRPr="00685A53" w14:paraId="205329AE" w14:textId="77777777" w:rsidTr="00BA141B">
        <w:tc>
          <w:tcPr>
            <w:tcW w:w="911" w:type="dxa"/>
          </w:tcPr>
          <w:p w14:paraId="66ED9133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</w:tcPr>
          <w:p w14:paraId="42E82DEA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</w:tcPr>
          <w:p w14:paraId="6036426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</w:tcPr>
          <w:p w14:paraId="1C9F0FF7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</w:tcPr>
          <w:p w14:paraId="1D342B55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</w:tcPr>
          <w:p w14:paraId="756F22FC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</w:tcPr>
          <w:p w14:paraId="439E05D9" w14:textId="77777777" w:rsidR="00685A53" w:rsidRPr="00685A53" w:rsidRDefault="00685A53" w:rsidP="00BA141B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A53"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3172B581" w14:textId="77777777" w:rsidR="00685A53" w:rsidRPr="00685A53" w:rsidRDefault="00685A53" w:rsidP="00685A53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18A9DFAC" w14:textId="77777777" w:rsidR="00685A53" w:rsidRPr="00685A53" w:rsidRDefault="00685A53" w:rsidP="00685A53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F679BD" w14:textId="77777777" w:rsidR="00685A53" w:rsidRPr="00685A53" w:rsidRDefault="00685A53" w:rsidP="00685A53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A92099" w14:textId="77777777" w:rsidR="00685A53" w:rsidRPr="00685A53" w:rsidRDefault="00685A53" w:rsidP="00685A53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4547EB9" w14:textId="77777777" w:rsidR="00685A53" w:rsidRPr="00685A53" w:rsidRDefault="00685A53" w:rsidP="00685A53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88E63B0" w14:textId="77777777" w:rsidR="00685A53" w:rsidRPr="00685A53" w:rsidRDefault="00685A53" w:rsidP="00685A53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99320AB" w14:textId="77777777" w:rsidR="00685A53" w:rsidRPr="00685A53" w:rsidRDefault="00685A53" w:rsidP="00685A53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5A53"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 w:rsidRPr="00685A53"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 w:rsidRPr="00685A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85A53"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3C590FC5" w14:textId="77777777" w:rsidR="00685A53" w:rsidRPr="00685A53" w:rsidRDefault="00685A53" w:rsidP="00685A53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FBED5A1" w14:textId="77777777" w:rsidR="00685A53" w:rsidRPr="00685A53" w:rsidRDefault="00685A53" w:rsidP="00685A53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164BE5" w14:textId="77777777" w:rsidR="00685A53" w:rsidRPr="003A4C4A" w:rsidRDefault="00685A53" w:rsidP="00685A53">
      <w:pPr>
        <w:ind w:firstLine="7797"/>
        <w:rPr>
          <w:sz w:val="28"/>
        </w:rPr>
      </w:pPr>
    </w:p>
    <w:p w14:paraId="0AABD3A0" w14:textId="77777777" w:rsidR="003A3F5F" w:rsidRDefault="003A3F5F"/>
    <w:sectPr w:rsidR="003A3F5F" w:rsidSect="009458C6">
      <w:pgSz w:w="16838" w:h="11906" w:orient="landscape"/>
      <w:pgMar w:top="1134" w:right="426" w:bottom="56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7B"/>
    <w:rsid w:val="003A3F5F"/>
    <w:rsid w:val="00685A53"/>
    <w:rsid w:val="00C407A6"/>
    <w:rsid w:val="00E10F7B"/>
    <w:rsid w:val="00EA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3E05"/>
  <w15:chartTrackingRefBased/>
  <w15:docId w15:val="{62FD1F9E-904E-40E7-91BD-0CF1B07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_"/>
    <w:basedOn w:val="a0"/>
    <w:link w:val="1"/>
    <w:rsid w:val="00685A53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685A53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rsid w:val="00685A53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85A53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rsid w:val="00685A53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5A53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7</cp:revision>
  <dcterms:created xsi:type="dcterms:W3CDTF">2023-12-25T07:36:00Z</dcterms:created>
  <dcterms:modified xsi:type="dcterms:W3CDTF">2023-12-25T08:23:00Z</dcterms:modified>
</cp:coreProperties>
</file>